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2045" w14:textId="77777777" w:rsidR="00B10A54" w:rsidRPr="00546EE3" w:rsidRDefault="00B10A54" w:rsidP="00B10A54">
      <w:pPr>
        <w:spacing w:after="0" w:line="240" w:lineRule="auto"/>
        <w:rPr>
          <w:rStyle w:val="font"/>
          <w:rFonts w:ascii="Cambria" w:hAnsi="Cambria" w:cstheme="minorHAnsi"/>
        </w:rPr>
      </w:pPr>
    </w:p>
    <w:p w14:paraId="291A2C59" w14:textId="77777777" w:rsidR="00546EE3" w:rsidRDefault="00B10A54" w:rsidP="00546EE3">
      <w:pPr>
        <w:jc w:val="center"/>
        <w:rPr>
          <w:rFonts w:ascii="Cambria" w:hAnsi="Cambria" w:cs="Times New Roman"/>
          <w:b/>
          <w:bCs/>
          <w:color w:val="000000"/>
          <w:kern w:val="3"/>
        </w:rPr>
      </w:pPr>
      <w:r w:rsidRPr="00546EE3">
        <w:rPr>
          <w:rFonts w:ascii="Cambria" w:hAnsi="Cambria" w:cs="Times New Roman"/>
          <w:b/>
          <w:bCs/>
          <w:color w:val="000000"/>
          <w:kern w:val="3"/>
        </w:rPr>
        <w:t>KLAUZULA INFORMACYJNA</w:t>
      </w:r>
    </w:p>
    <w:p w14:paraId="40D0FE03" w14:textId="0D851D2F" w:rsidR="00B10A54" w:rsidRPr="00546EE3" w:rsidRDefault="00546EE3" w:rsidP="00546EE3">
      <w:pPr>
        <w:jc w:val="center"/>
        <w:rPr>
          <w:rFonts w:ascii="Cambria" w:hAnsi="Cambria" w:cs="Times New Roman"/>
          <w:b/>
          <w:bCs/>
          <w:color w:val="000000"/>
          <w:kern w:val="3"/>
        </w:rPr>
      </w:pPr>
      <w:r>
        <w:rPr>
          <w:rFonts w:ascii="Cambria" w:hAnsi="Cambria" w:cs="Times New Roman"/>
          <w:b/>
          <w:bCs/>
          <w:color w:val="000000"/>
          <w:kern w:val="3"/>
        </w:rPr>
        <w:t>DLA OSÓB FIZYCZNYCH, KTÓRYCH DANE</w:t>
      </w:r>
      <w:r w:rsidR="008B31C7">
        <w:rPr>
          <w:rFonts w:ascii="Cambria" w:hAnsi="Cambria" w:cs="Times New Roman"/>
          <w:b/>
          <w:bCs/>
          <w:color w:val="000000"/>
          <w:kern w:val="3"/>
        </w:rPr>
        <w:t xml:space="preserve"> OSOBOWE SĄ</w:t>
      </w:r>
      <w:r>
        <w:rPr>
          <w:rFonts w:ascii="Cambria" w:hAnsi="Cambria" w:cs="Times New Roman"/>
          <w:b/>
          <w:bCs/>
          <w:color w:val="000000"/>
          <w:kern w:val="3"/>
        </w:rPr>
        <w:t xml:space="preserve"> PRZETWARZANE W CELU PROWADZENIA KORESPONDENCJI</w:t>
      </w:r>
    </w:p>
    <w:p w14:paraId="2CAD982D" w14:textId="2E987C3C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Pr="00546EE3">
        <w:rPr>
          <w:rFonts w:ascii="Cambria" w:hAnsi="Cambria"/>
        </w:rPr>
        <w:t xml:space="preserve"> </w:t>
      </w:r>
      <w:r w:rsidRPr="00546EE3">
        <w:rPr>
          <w:rFonts w:ascii="Cambria" w:hAnsi="Cambria" w:cs="Times New Roman"/>
          <w:color w:val="000000"/>
          <w:kern w:val="3"/>
        </w:rPr>
        <w:t>Samodzielny Gminny Zakład Opieki Zdrowotnej w Dywitach informuje, że:</w:t>
      </w:r>
    </w:p>
    <w:p w14:paraId="7B283636" w14:textId="535F9B5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1) Administratorem Pani/Pana danych osobowych jest Samodzielny Gminny Zakład Opieki Zdrowotnej w Dywitach, ul. Jeżynowa 16, 11-001 Dywity;</w:t>
      </w:r>
    </w:p>
    <w:p w14:paraId="7C699416" w14:textId="1AE115FF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2) Kontakt do inspektora ochrony danych osobowych: Samodzielny Gminny Zakład Opieki Zdrowotnej w Dywitach, ul. Jeżynowa 16, 11-001 Dywity, e-mail: iodo@sgzozdywity.pl</w:t>
      </w:r>
    </w:p>
    <w:p w14:paraId="7962F870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3) Pani/Pana dane osobowe przetwarzane będą w celu realizacji bieżącego kontaktu poprzez prowadzenie korespondencji drogą elektroniczną w procesach związanych z przedmiotem działalności Administratora. Przetwarzanie odbywać się będzie na podstawie:</w:t>
      </w:r>
    </w:p>
    <w:p w14:paraId="64E1E8FB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- art. 6 ust. 1 lit. a) RODO tj. wyrażonej przez Panią/Pana zgody na przetwarzanie danych osobowych;</w:t>
      </w:r>
    </w:p>
    <w:p w14:paraId="49B3CE9C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- art. 6 ust. 1 lit. b) RODO tj.  w celu wykonania umowy, której stroną jest osoba, której dane dotyczą, lub do podjęcia działań na żądanie osoby, której dane dotyczą, przed zawarciem umowy;</w:t>
      </w:r>
    </w:p>
    <w:p w14:paraId="1209FFF4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- art. 6 ust. 1 lit. c) RODO tj. w celu wypełnienia obowiązku prawnego ciążącego na administratorze;</w:t>
      </w:r>
    </w:p>
    <w:p w14:paraId="24ACFFD8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 xml:space="preserve"> - na podstawie art. 6 ust. 1 lit. f RODO –w celach wynikających z prawnie uzasadnionych interesów realizowanych przez Administratora.</w:t>
      </w:r>
    </w:p>
    <w:p w14:paraId="1BDFD0E5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 xml:space="preserve">4) Odbiorcami Pani/Pana danych osobowych mogą być podmioty wspierające Administratora w prowadzonej działalności gospodarczej, podmioty powiązane z nami, które realizują usługi na rzecz Administratora na podstawie zawartej umowy powierzenia przetwarzania danych osobowych bądź organy uprawnione do pozyskiwania Państwa Danych osobowych na podstawie przepisów powszechnie obowiązujących </w:t>
      </w:r>
    </w:p>
    <w:p w14:paraId="745DA958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5) Pani/Pana dane osobowe przechowywane przez okres niezbędny tj. do czasu zweryfikowania Państwa tożsamości oraz rozpoznania Państwa wniosku lub zapytania w ramach realizacji bieżącego kontaktu drogą elektroniczną, nie dłużej jednak niż do czasu cofnięcia przez Panią/Pana zgody bądź do czasu wniesienia sprzeciwu wobec takiego przetwarzania.</w:t>
      </w:r>
    </w:p>
    <w:p w14:paraId="48369219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6) W związku z przetwarzaniem danych osobowych przysługuje Pani/Panu: prawo dostępu do treści danych osobowych, ich sprostowania, usunięcia, przenoszenia lub ograniczenia ich przetwarzania, a także prawo wniesienia sprzeciwu wobec ich przetwarzania. Ma Pani/Pan również prawo do wycofania – w dowolnym momencie – wyrażonej zgody, gdy podstawą przetwarzania danych jest art. 6 ust. 1 lit. a RODO (zgoda), przy czym cofnięcie zgody nie będzie wpływać na zgodność z prawem przetwarzania, którego dokonano na podstawie Państwa zgody przed jej wycofaniem.</w:t>
      </w:r>
    </w:p>
    <w:p w14:paraId="708FB01B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7. Przysługuje Pani/Panu także prawo wniesienia skargi do organu nadzorczego – Prezesa Urzędu Ochrony Danych Osobowych.</w:t>
      </w:r>
    </w:p>
    <w:p w14:paraId="5363F2A5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lastRenderedPageBreak/>
        <w:t>8. Podanie danych osobowych jest dobrowolne, jednakże konieczne dla skutecznego kontaktowania się z Administratorem.</w:t>
      </w:r>
    </w:p>
    <w:p w14:paraId="3C608114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 xml:space="preserve">9. Pani/Pana dane osobowe nie będą przekazywane do Państwa trzecich (poza Europejski Obszar Gospodarczy) lub organizacji międzynarodowych. </w:t>
      </w:r>
    </w:p>
    <w:p w14:paraId="5D44ADA3" w14:textId="77777777" w:rsidR="00B10A54" w:rsidRPr="00546EE3" w:rsidRDefault="00B10A54" w:rsidP="00B10A54">
      <w:pPr>
        <w:jc w:val="both"/>
        <w:rPr>
          <w:rFonts w:ascii="Cambria" w:hAnsi="Cambria" w:cs="Times New Roman"/>
          <w:color w:val="000000"/>
          <w:kern w:val="3"/>
        </w:rPr>
      </w:pPr>
      <w:r w:rsidRPr="00546EE3">
        <w:rPr>
          <w:rFonts w:ascii="Cambria" w:hAnsi="Cambria" w:cs="Times New Roman"/>
          <w:color w:val="000000"/>
          <w:kern w:val="3"/>
        </w:rPr>
        <w:t>10. Pani/Pana dane osobowe będą przetwarzane w systemach informatycznych, jednak Administrator nie będzie podejmował decyzji w sposób zautomatyzowany, w tym w formie profilowania.</w:t>
      </w:r>
    </w:p>
    <w:p w14:paraId="78BAC7BE" w14:textId="77777777" w:rsidR="001B41FF" w:rsidRPr="00546EE3" w:rsidRDefault="001B41FF">
      <w:pPr>
        <w:rPr>
          <w:rFonts w:ascii="Cambria" w:hAnsi="Cambria"/>
        </w:rPr>
      </w:pPr>
    </w:p>
    <w:sectPr w:rsidR="001B41FF" w:rsidRPr="0054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54"/>
    <w:rsid w:val="001B41FF"/>
    <w:rsid w:val="0034370E"/>
    <w:rsid w:val="003F0619"/>
    <w:rsid w:val="00546EE3"/>
    <w:rsid w:val="007009BF"/>
    <w:rsid w:val="008B31C7"/>
    <w:rsid w:val="00B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E83F"/>
  <w15:chartTrackingRefBased/>
  <w15:docId w15:val="{6DD9BA23-BDA9-4193-AB1B-B555444F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A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">
    <w:name w:val="font"/>
    <w:basedOn w:val="Domylnaczcionkaakapitu"/>
    <w:rsid w:val="00B1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Gzinka</dc:creator>
  <cp:keywords/>
  <dc:description/>
  <cp:lastModifiedBy>Klaudia Goclik</cp:lastModifiedBy>
  <cp:revision>4</cp:revision>
  <dcterms:created xsi:type="dcterms:W3CDTF">2024-09-11T12:05:00Z</dcterms:created>
  <dcterms:modified xsi:type="dcterms:W3CDTF">2024-09-11T12:16:00Z</dcterms:modified>
</cp:coreProperties>
</file>